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59" w:rsidRDefault="00B8697E">
      <w:pPr>
        <w:pStyle w:val="2"/>
        <w:rPr>
          <w:b/>
          <w:bCs/>
        </w:rPr>
      </w:pPr>
      <w:r>
        <w:rPr>
          <w:b/>
          <w:bCs/>
        </w:rPr>
        <w:t xml:space="preserve">ПРАВОВОЙ  СТАТУС  НЕСОВЕРШЕННОЛЕТНИХ  С   РОЖДЕНИЯ 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  </w:t>
      </w:r>
    </w:p>
    <w:p w:rsidR="00566059" w:rsidRDefault="00B8697E">
      <w:pPr>
        <w:pStyle w:val="2"/>
        <w:rPr>
          <w:b/>
          <w:bCs/>
        </w:rPr>
      </w:pPr>
      <w:r>
        <w:rPr>
          <w:b/>
          <w:bCs/>
        </w:rPr>
        <w:t>СОВЕРШЕННОЛЕТИЯ</w:t>
      </w:r>
    </w:p>
    <w:p w:rsidR="00566059" w:rsidRDefault="00566059">
      <w:pPr>
        <w:pStyle w:val="2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4737"/>
        <w:gridCol w:w="3852"/>
      </w:tblGrid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Возраст 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бенка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Права,  обязанности,  ответственность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 знаний,  умений,  навыков  для  реализации  прав, ответственности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Право  на  жизнь </w:t>
            </w:r>
            <w:r>
              <w:rPr>
                <w:sz w:val="24"/>
              </w:rPr>
              <w:t xml:space="preserve">(ст. 6 Конвенции  ООН  о  правах  ребенка;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 xml:space="preserve">.1  ст. 20 Конституции  РФ) 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имя</w:t>
            </w:r>
            <w:r>
              <w:rPr>
                <w:sz w:val="24"/>
              </w:rPr>
              <w:t xml:space="preserve"> ( ст.7 Конвенции  ООН  о  правах  ребенка;  ст.58  Конституции  РФ)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Право  на  всестороннее развитие  и  уважение  человеческого   достоинства  </w:t>
            </w:r>
            <w:r>
              <w:rPr>
                <w:sz w:val="24"/>
              </w:rPr>
              <w:t>( ст.27  Конвенции  ООН  о 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- 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 знаний  о  международных  и  российских  документах  о 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вах  ребенка,  их  основное  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держание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Право  на  защиту  своих  прав  и  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 интересов  родителями,  органами  опеки  и  попечительства,   прокурором   и   судом;</w:t>
            </w:r>
          </w:p>
          <w:p w:rsidR="00566059" w:rsidRDefault="00B8697E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Право  на  самостоятельное   обращение  в  орган  опеки  и  попечительства  за  защитой  своих   прав;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быть  заслушанным  в  ходе  л</w:t>
            </w:r>
            <w:r>
              <w:rPr>
                <w:b/>
                <w:bCs/>
                <w:sz w:val="24"/>
              </w:rPr>
              <w:t>ю</w:t>
            </w:r>
            <w:r>
              <w:rPr>
                <w:b/>
                <w:bCs/>
                <w:sz w:val="24"/>
              </w:rPr>
              <w:t xml:space="preserve">бого  судебного  или  административного   заседания  </w:t>
            </w:r>
            <w:r>
              <w:rPr>
                <w:sz w:val="24"/>
              </w:rPr>
              <w:t>( ст. 3  Конвенции  ООН  о   правах   ребенка; ст.  56, 57  Семейный 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декс  РФ)</w:t>
            </w:r>
          </w:p>
        </w:tc>
        <w:tc>
          <w:tcPr>
            <w:tcW w:w="3852" w:type="dxa"/>
          </w:tcPr>
          <w:p w:rsidR="00566059" w:rsidRDefault="00B8697E" w:rsidP="00490E4C">
            <w:pPr>
              <w:rPr>
                <w:sz w:val="24"/>
              </w:rPr>
            </w:pPr>
            <w:r>
              <w:rPr>
                <w:sz w:val="24"/>
              </w:rPr>
              <w:t>С  начальной  школы - 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знания  органов  по   защите  прав   ребенка,  их  компетенции,  навыки  обращения  к  ним  за   защитой  своих  прав,  знание 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  процессуального 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жить  и  воспитываться  в  семье.  Право  на  имущественные  права</w:t>
            </w:r>
            <w:r>
              <w:rPr>
                <w:sz w:val="24"/>
              </w:rPr>
              <w:t xml:space="preserve">  (ст. 9,12  Конвенции  ООН  о  правах  ребенка;  ст.54,57,60  Семейный  Кодекс  РФ 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знаний  основ  семейного  права, гражданского  права, 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следственного   права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гражданство</w:t>
            </w:r>
            <w:r>
              <w:rPr>
                <w:sz w:val="24"/>
              </w:rPr>
              <w:t xml:space="preserve"> ( ст.7  Конвенции  о 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знания  основ  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  РФ  о  гражданстве  и   правовом  статусе  иностранных  граждан</w:t>
            </w:r>
          </w:p>
        </w:tc>
      </w:tr>
      <w:tr w:rsidR="00566059" w:rsidTr="002446FF">
        <w:tc>
          <w:tcPr>
            <w:tcW w:w="1526" w:type="dxa"/>
          </w:tcPr>
          <w:p w:rsidR="00566059" w:rsidRDefault="00566059">
            <w:pPr>
              <w:rPr>
                <w:sz w:val="24"/>
              </w:rPr>
            </w:pPr>
          </w:p>
          <w:p w:rsidR="00566059" w:rsidRDefault="00566059">
            <w:pPr>
              <w:rPr>
                <w:sz w:val="24"/>
              </w:rPr>
            </w:pPr>
          </w:p>
          <w:p w:rsidR="00566059" w:rsidRDefault="00566059">
            <w:pPr>
              <w:rPr>
                <w:sz w:val="24"/>
              </w:rPr>
            </w:pPr>
          </w:p>
          <w:p w:rsidR="00566059" w:rsidRDefault="00566059">
            <w:pPr>
              <w:rPr>
                <w:sz w:val="24"/>
              </w:rPr>
            </w:pPr>
          </w:p>
          <w:p w:rsidR="00566059" w:rsidRDefault="00566059">
            <w:pPr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пользование  более   сове</w:t>
            </w:r>
            <w:r>
              <w:rPr>
                <w:b/>
                <w:bCs/>
                <w:sz w:val="24"/>
              </w:rPr>
              <w:t>р</w:t>
            </w:r>
            <w:r>
              <w:rPr>
                <w:b/>
                <w:bCs/>
                <w:sz w:val="24"/>
              </w:rPr>
              <w:t>шенными  услугами  системы  здрав</w:t>
            </w:r>
            <w:r>
              <w:rPr>
                <w:b/>
                <w:bCs/>
                <w:sz w:val="24"/>
              </w:rPr>
              <w:t>о</w:t>
            </w:r>
            <w:r>
              <w:rPr>
                <w:b/>
                <w:bCs/>
                <w:sz w:val="24"/>
              </w:rPr>
              <w:t>охранения  и  средствами  лечения  б</w:t>
            </w:r>
            <w:r>
              <w:rPr>
                <w:b/>
                <w:bCs/>
                <w:sz w:val="24"/>
              </w:rPr>
              <w:t>о</w:t>
            </w:r>
            <w:r>
              <w:rPr>
                <w:b/>
                <w:bCs/>
                <w:sz w:val="24"/>
              </w:rPr>
              <w:t>лезней  и  восстановления  здоровья</w:t>
            </w:r>
            <w:r>
              <w:rPr>
                <w:sz w:val="24"/>
              </w:rPr>
              <w:t xml:space="preserve">  ( ст.  24  Конвенции  ООН  о 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знаний  основ  гражданск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 законодательства, 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  о  защите  прав  потреб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Право  на  отдых  и  досуг;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всестороннее участие  в  культурной  и   творческой  жизни</w:t>
            </w:r>
            <w:r>
              <w:rPr>
                <w:sz w:val="24"/>
              </w:rPr>
              <w:t xml:space="preserve">  (ст.31  Конвенции   ООН  о  правах  ребенка)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защиту  от  экономической   эксплуатации</w:t>
            </w:r>
            <w:r>
              <w:rPr>
                <w:sz w:val="24"/>
              </w:rPr>
              <w:t xml:space="preserve">  ( ст. 32  Конвенции  ООН  о 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знаний  основ  трудового  законодательства,   основ 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дательства  об  охране  здоровья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 xml:space="preserve">С  рождения    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защиту  от незаконного  упо</w:t>
            </w:r>
            <w:r>
              <w:rPr>
                <w:b/>
                <w:bCs/>
                <w:sz w:val="24"/>
              </w:rPr>
              <w:t>т</w:t>
            </w:r>
            <w:r>
              <w:rPr>
                <w:b/>
                <w:bCs/>
                <w:sz w:val="24"/>
              </w:rPr>
              <w:t>ребления  наркотических  средств  и  психотропных  веществ   и  использов</w:t>
            </w:r>
            <w:r>
              <w:rPr>
                <w:b/>
                <w:bCs/>
                <w:sz w:val="24"/>
              </w:rPr>
              <w:t>а</w:t>
            </w:r>
            <w:r>
              <w:rPr>
                <w:b/>
                <w:bCs/>
                <w:sz w:val="24"/>
              </w:rPr>
              <w:t>ния  в  противозаконном  производстве  таких  веществ  и  торговле  ими</w:t>
            </w:r>
            <w:r>
              <w:rPr>
                <w:sz w:val="24"/>
              </w:rPr>
              <w:t xml:space="preserve">  ( ст.33 Конвенции  ООН  о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санитарно- гигиенического  образования,  знаний  основ 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нистративного  и  уголовного 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конодательства  об  ответственн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 за  изготовление ,  распр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странение  наркотических  </w:t>
            </w:r>
            <w:r>
              <w:rPr>
                <w:sz w:val="24"/>
              </w:rPr>
              <w:lastRenderedPageBreak/>
              <w:t>средств,  вовлечение несоверше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нолетних  в  противоправную 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тельность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защиту  от  сексуальной  эк</w:t>
            </w:r>
            <w:r>
              <w:rPr>
                <w:b/>
                <w:bCs/>
                <w:sz w:val="24"/>
              </w:rPr>
              <w:t>с</w:t>
            </w:r>
            <w:r>
              <w:rPr>
                <w:b/>
                <w:bCs/>
                <w:sz w:val="24"/>
              </w:rPr>
              <w:t>плуатации</w:t>
            </w:r>
            <w:r>
              <w:rPr>
                <w:sz w:val="24"/>
              </w:rPr>
              <w:t xml:space="preserve"> (ст. 34  Конвенции  ООН  о 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санитарно- гигиенического  образования,  знаний  основ 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нистративного  и  уголовного 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конодательства  за  противозако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 действия  сексуального  х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рактера.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рождения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на  защиту  от  похищения,  то</w:t>
            </w:r>
            <w:r>
              <w:rPr>
                <w:b/>
                <w:bCs/>
                <w:sz w:val="24"/>
              </w:rPr>
              <w:t>р</w:t>
            </w:r>
            <w:r>
              <w:rPr>
                <w:b/>
                <w:bCs/>
                <w:sz w:val="24"/>
              </w:rPr>
              <w:t>говли  или  контрабанды</w:t>
            </w:r>
            <w:r>
              <w:rPr>
                <w:sz w:val="24"/>
              </w:rPr>
              <w:t xml:space="preserve">  ( ст.  35 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венции  ООН  о  правах  ребенка)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знаний  уголовного 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дательства  о  защите  прав  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бенка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6  лет</w:t>
            </w:r>
          </w:p>
        </w:tc>
        <w:tc>
          <w:tcPr>
            <w:tcW w:w="4737" w:type="dxa"/>
          </w:tcPr>
          <w:p w:rsidR="00566059" w:rsidRDefault="00B8697E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Право  на  образование.  Обязанность  получить  основное  общее  образование   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( ст.43  Конституции  РФ 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знаний  об   обязанности   родителей  обеспечения  получ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 детьми  основного  общего  образования,  о  гарантиях 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дарства  на   получение 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6 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Право   совершения  мелких   бытовых  сделок </w:t>
            </w:r>
            <w:r>
              <w:rPr>
                <w:sz w:val="24"/>
              </w:rPr>
              <w:t>( ст. 28  Гражданского  Кодекса РФ)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начальной  школы  -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 знаний  основ  гражданск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 законодательства,  основ  зак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нодательства о  защите  прав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требителей, навыки  заключения  договоров  купли- продажи,  дог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воров  на  оказание  услуг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8 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быть  членом  и  участником  детского  общественного  объединения</w:t>
            </w:r>
            <w:r w:rsidR="00490E4C">
              <w:rPr>
                <w:sz w:val="24"/>
              </w:rPr>
              <w:t xml:space="preserve"> (</w:t>
            </w:r>
            <w:r>
              <w:rPr>
                <w:sz w:val="24"/>
              </w:rPr>
              <w:t>ст. 19 Закона  « Об  общественных  объ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динениях »)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знаний об  устро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  государства  и  общества,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выков  общественной  жизни, 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 в  коллективе,  решения 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щих  задач,  составление  учред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тельных  документов,  уставов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 8 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Ответственность  в  виде  помещения  в  специальное  </w:t>
            </w:r>
            <w:proofErr w:type="spellStart"/>
            <w:r>
              <w:rPr>
                <w:b/>
                <w:bCs/>
                <w:sz w:val="24"/>
              </w:rPr>
              <w:t>учебно</w:t>
            </w:r>
            <w:proofErr w:type="spellEnd"/>
            <w:r>
              <w:rPr>
                <w:b/>
                <w:bCs/>
                <w:sz w:val="24"/>
              </w:rPr>
              <w:t>- воспитательное   учреждение  открытого  типа</w:t>
            </w:r>
            <w:r>
              <w:rPr>
                <w:sz w:val="24"/>
              </w:rPr>
              <w:t xml:space="preserve">  (  Закон  РФ  № 120 « Об  основах  системы 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 безнадзорности  и 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 несовершеннолетних » 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 знаний  об 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ственности  несовершеннолетних,  компетенции  по  делам   несове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шеннолетних  и  защите   их  прав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10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давать  согласие  на  изменение  своего  имени  и  фамилии,  на  восст</w:t>
            </w:r>
            <w:r>
              <w:rPr>
                <w:b/>
                <w:bCs/>
                <w:sz w:val="24"/>
              </w:rPr>
              <w:t>а</w:t>
            </w:r>
            <w:r>
              <w:rPr>
                <w:b/>
                <w:bCs/>
                <w:sz w:val="24"/>
              </w:rPr>
              <w:t>новление  родителя  в   родительских   правах,  на  усыновление   или  передачу  в   приемную   семью</w:t>
            </w:r>
            <w:r>
              <w:rPr>
                <w:sz w:val="24"/>
              </w:rPr>
              <w:t xml:space="preserve">  ( ст. 134  Семейного   Кодекса  РФ 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 знаний  семейного  законодательства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11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Ответственность  в   виде  помещения   в  специальное  воспитательное  учрежд</w:t>
            </w:r>
            <w:r>
              <w:rPr>
                <w:b/>
                <w:bCs/>
                <w:sz w:val="24"/>
              </w:rPr>
              <w:t>е</w:t>
            </w:r>
            <w:r>
              <w:rPr>
                <w:b/>
                <w:bCs/>
                <w:sz w:val="24"/>
              </w:rPr>
              <w:t>ние  для  детей  и  подростков (  спе</w:t>
            </w:r>
            <w:r>
              <w:rPr>
                <w:b/>
                <w:bCs/>
                <w:sz w:val="24"/>
              </w:rPr>
              <w:t>ц</w:t>
            </w:r>
            <w:r>
              <w:rPr>
                <w:b/>
                <w:bCs/>
                <w:sz w:val="24"/>
              </w:rPr>
              <w:t xml:space="preserve">школа, </w:t>
            </w:r>
            <w:proofErr w:type="spellStart"/>
            <w:r>
              <w:rPr>
                <w:b/>
                <w:bCs/>
                <w:sz w:val="24"/>
              </w:rPr>
              <w:t>специнтернат</w:t>
            </w:r>
            <w:proofErr w:type="spellEnd"/>
            <w:r>
              <w:rPr>
                <w:b/>
                <w:bCs/>
                <w:sz w:val="24"/>
              </w:rPr>
              <w:t xml:space="preserve">   и  тому   подо</w:t>
            </w:r>
            <w:r>
              <w:rPr>
                <w:b/>
                <w:bCs/>
                <w:sz w:val="24"/>
              </w:rPr>
              <w:t>б</w:t>
            </w:r>
            <w:r>
              <w:rPr>
                <w:b/>
                <w:bCs/>
                <w:sz w:val="24"/>
              </w:rPr>
              <w:t xml:space="preserve">ное)  с  </w:t>
            </w:r>
            <w:proofErr w:type="spellStart"/>
            <w:r>
              <w:rPr>
                <w:b/>
                <w:bCs/>
                <w:sz w:val="24"/>
              </w:rPr>
              <w:t>девиантным</w:t>
            </w:r>
            <w:proofErr w:type="spellEnd"/>
            <w:r>
              <w:rPr>
                <w:b/>
                <w:bCs/>
                <w:sz w:val="24"/>
              </w:rPr>
              <w:t xml:space="preserve"> (  общественно  опасным )  поведением</w:t>
            </w:r>
            <w:r>
              <w:rPr>
                <w:sz w:val="24"/>
              </w:rPr>
              <w:t xml:space="preserve">  (  ст. 50  Закона  РФ  « Об  образовании »)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  знаний  об 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  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них,  компетенции  комиссии  по  делам  несовершеннолетних  и  защите  их  прав,   судебных 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14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давать  свое   согласие  на  изм</w:t>
            </w:r>
            <w:r>
              <w:rPr>
                <w:b/>
                <w:bCs/>
                <w:sz w:val="24"/>
              </w:rPr>
              <w:t>е</w:t>
            </w:r>
            <w:r>
              <w:rPr>
                <w:b/>
                <w:bCs/>
                <w:sz w:val="24"/>
              </w:rPr>
              <w:t>нение   своего  гражданства</w:t>
            </w:r>
            <w:r>
              <w:rPr>
                <w:sz w:val="24"/>
              </w:rPr>
              <w:t xml:space="preserve">  (  ст.  9 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кона  « О  гражданстве  РФ »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Необходимость  знаний  основ 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конодательства  о  гражданстве</w:t>
            </w:r>
          </w:p>
        </w:tc>
      </w:tr>
      <w:tr w:rsidR="00566059" w:rsidTr="002446FF">
        <w:tc>
          <w:tcPr>
            <w:tcW w:w="1526" w:type="dxa"/>
          </w:tcPr>
          <w:p w:rsidR="00566059" w:rsidRDefault="00566059">
            <w:pPr>
              <w:rPr>
                <w:sz w:val="24"/>
              </w:rPr>
            </w:pPr>
          </w:p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14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 отмены  усыновл</w:t>
            </w:r>
            <w:r>
              <w:rPr>
                <w:sz w:val="24"/>
              </w:rPr>
              <w:t>ения  (ст.142 Семейного  кодекса  РФ);</w:t>
            </w:r>
          </w:p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установления  отцовства  в  о</w:t>
            </w:r>
            <w:r>
              <w:rPr>
                <w:b/>
                <w:bCs/>
                <w:sz w:val="24"/>
              </w:rPr>
              <w:t>т</w:t>
            </w:r>
            <w:r>
              <w:rPr>
                <w:b/>
                <w:bCs/>
                <w:sz w:val="24"/>
              </w:rPr>
              <w:t>ношении  своего  ребенка  в   судебном   порядке</w:t>
            </w:r>
            <w:r>
              <w:rPr>
                <w:sz w:val="24"/>
              </w:rPr>
              <w:t xml:space="preserve"> (  ст. 62  Семейного  Кодекса  РФ)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 знаний  основ 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мейного,  процессуального  зак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нодательства</w:t>
            </w:r>
            <w:r w:rsidR="00490E4C">
              <w:rPr>
                <w:sz w:val="24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С 14 лет</w:t>
            </w:r>
          </w:p>
        </w:tc>
        <w:tc>
          <w:tcPr>
            <w:tcW w:w="4737" w:type="dxa"/>
          </w:tcPr>
          <w:p w:rsidR="00566059" w:rsidRDefault="00B8697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Право  самостоятельно  обращаться   в  суд  для  защиты  своих  интересов</w:t>
            </w:r>
            <w:r>
              <w:rPr>
                <w:sz w:val="24"/>
              </w:rPr>
              <w:t xml:space="preserve"> ( ст.  56  Семейного  Кодекса  РФ )</w:t>
            </w:r>
          </w:p>
        </w:tc>
        <w:tc>
          <w:tcPr>
            <w:tcW w:w="3852" w:type="dxa"/>
          </w:tcPr>
          <w:p w:rsidR="00566059" w:rsidRDefault="00B8697E">
            <w:pPr>
              <w:rPr>
                <w:sz w:val="24"/>
              </w:rPr>
            </w:pPr>
            <w:r>
              <w:rPr>
                <w:sz w:val="24"/>
              </w:rPr>
              <w:t>Необходимость  знания  о  суде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ной  системе,  процессуального  законодательства,  навыков 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щения   в  суд,  составления  иск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  заявления</w:t>
            </w:r>
            <w:r w:rsidR="00490E4C">
              <w:rPr>
                <w:sz w:val="24"/>
              </w:rPr>
              <w:t xml:space="preserve">  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 14 лет </w:t>
            </w:r>
          </w:p>
        </w:tc>
        <w:tc>
          <w:tcPr>
            <w:tcW w:w="4737" w:type="dxa"/>
          </w:tcPr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Право быть принятым на работу в св</w:t>
            </w:r>
            <w:r>
              <w:rPr>
                <w:b/>
                <w:bCs/>
                <w:sz w:val="24"/>
                <w:szCs w:val="18"/>
              </w:rPr>
              <w:t>о</w:t>
            </w:r>
            <w:r>
              <w:rPr>
                <w:b/>
                <w:bCs/>
                <w:sz w:val="24"/>
                <w:szCs w:val="18"/>
              </w:rPr>
              <w:t>бодное от учебы время для выполнения легко</w:t>
            </w:r>
            <w:r>
              <w:rPr>
                <w:b/>
                <w:bCs/>
                <w:sz w:val="24"/>
                <w:szCs w:val="18"/>
              </w:rPr>
              <w:softHyphen/>
              <w:t>го труда (ст. 63 ТК РФ);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Право работать не более 24часов в нед</w:t>
            </w:r>
            <w:r>
              <w:rPr>
                <w:b/>
                <w:bCs/>
                <w:sz w:val="24"/>
                <w:szCs w:val="18"/>
              </w:rPr>
              <w:t>е</w:t>
            </w:r>
            <w:r>
              <w:rPr>
                <w:b/>
                <w:bCs/>
                <w:sz w:val="24"/>
                <w:szCs w:val="18"/>
              </w:rPr>
              <w:t xml:space="preserve">лю </w:t>
            </w:r>
            <w:r>
              <w:rPr>
                <w:sz w:val="24"/>
                <w:szCs w:val="18"/>
              </w:rPr>
              <w:t xml:space="preserve">(ст. 92 ТК </w:t>
            </w:r>
            <w:r>
              <w:rPr>
                <w:b/>
                <w:bCs/>
                <w:sz w:val="24"/>
                <w:szCs w:val="18"/>
              </w:rPr>
              <w:t>РФ)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Право на поощрение за труд (ст. 191 ТКРФ);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Право на ежегодный опла</w:t>
            </w:r>
            <w:r>
              <w:rPr>
                <w:b/>
                <w:bCs/>
                <w:sz w:val="24"/>
                <w:szCs w:val="18"/>
              </w:rPr>
              <w:softHyphen/>
              <w:t>чиваемый о</w:t>
            </w:r>
            <w:r>
              <w:rPr>
                <w:b/>
                <w:bCs/>
                <w:sz w:val="24"/>
                <w:szCs w:val="18"/>
              </w:rPr>
              <w:t>т</w:t>
            </w:r>
            <w:r>
              <w:rPr>
                <w:b/>
                <w:bCs/>
                <w:sz w:val="24"/>
                <w:szCs w:val="18"/>
              </w:rPr>
              <w:t>пуск продолжи</w:t>
            </w:r>
            <w:r>
              <w:rPr>
                <w:b/>
                <w:bCs/>
                <w:sz w:val="24"/>
                <w:szCs w:val="18"/>
              </w:rPr>
              <w:softHyphen/>
              <w:t>тельностью 31 календа</w:t>
            </w:r>
            <w:r>
              <w:rPr>
                <w:b/>
                <w:bCs/>
                <w:sz w:val="24"/>
                <w:szCs w:val="18"/>
              </w:rPr>
              <w:t>р</w:t>
            </w:r>
            <w:r>
              <w:rPr>
                <w:b/>
                <w:bCs/>
                <w:sz w:val="24"/>
                <w:szCs w:val="18"/>
              </w:rPr>
              <w:t xml:space="preserve">ный день в удобное для ребенка время </w:t>
            </w:r>
            <w:r>
              <w:rPr>
                <w:sz w:val="24"/>
                <w:szCs w:val="18"/>
              </w:rPr>
              <w:t xml:space="preserve">(ст. 267 ТК </w:t>
            </w:r>
            <w:r>
              <w:rPr>
                <w:b/>
                <w:bCs/>
                <w:sz w:val="24"/>
                <w:szCs w:val="18"/>
              </w:rPr>
              <w:t>РФ);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  <w:u w:val="single"/>
              </w:rPr>
            </w:pPr>
            <w:r>
              <w:rPr>
                <w:b/>
                <w:bCs/>
                <w:sz w:val="24"/>
                <w:szCs w:val="18"/>
              </w:rPr>
              <w:t xml:space="preserve">Право на объединение в </w:t>
            </w:r>
            <w:r>
              <w:rPr>
                <w:b/>
                <w:bCs/>
                <w:sz w:val="24"/>
                <w:szCs w:val="18"/>
                <w:u w:val="single"/>
              </w:rPr>
              <w:t>профсоюзы;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Обязанность работать добро</w:t>
            </w:r>
            <w:r>
              <w:rPr>
                <w:b/>
                <w:bCs/>
                <w:sz w:val="24"/>
                <w:szCs w:val="18"/>
              </w:rPr>
              <w:softHyphen/>
              <w:t xml:space="preserve">совестно, соблюдать трудовую дисциплину </w:t>
            </w:r>
            <w:r>
              <w:rPr>
                <w:sz w:val="24"/>
                <w:szCs w:val="18"/>
              </w:rPr>
              <w:t xml:space="preserve">(ст. 21 ТК </w:t>
            </w:r>
            <w:r>
              <w:rPr>
                <w:b/>
                <w:bCs/>
                <w:sz w:val="24"/>
                <w:szCs w:val="18"/>
              </w:rPr>
              <w:t>РФ);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Дисциплинарная ответст</w:t>
            </w:r>
            <w:r>
              <w:rPr>
                <w:b/>
                <w:bCs/>
                <w:sz w:val="24"/>
                <w:szCs w:val="18"/>
              </w:rPr>
              <w:softHyphen/>
              <w:t>венность за н</w:t>
            </w:r>
            <w:r>
              <w:rPr>
                <w:b/>
                <w:bCs/>
                <w:sz w:val="24"/>
                <w:szCs w:val="18"/>
              </w:rPr>
              <w:t>а</w:t>
            </w:r>
            <w:r>
              <w:rPr>
                <w:b/>
                <w:bCs/>
                <w:sz w:val="24"/>
                <w:szCs w:val="18"/>
              </w:rPr>
              <w:t>рушение трудо</w:t>
            </w:r>
            <w:r>
              <w:rPr>
                <w:b/>
                <w:bCs/>
                <w:sz w:val="24"/>
                <w:szCs w:val="18"/>
              </w:rPr>
              <w:softHyphen/>
              <w:t xml:space="preserve">вой дисциплины </w:t>
            </w:r>
            <w:r>
              <w:rPr>
                <w:sz w:val="24"/>
                <w:szCs w:val="18"/>
              </w:rPr>
              <w:t xml:space="preserve">(ст. 192 </w:t>
            </w:r>
            <w:r>
              <w:rPr>
                <w:b/>
                <w:bCs/>
                <w:sz w:val="24"/>
                <w:szCs w:val="18"/>
              </w:rPr>
              <w:t>ТК РФ);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8"/>
              </w:rPr>
              <w:t>Материальная ответствен</w:t>
            </w:r>
            <w:r>
              <w:rPr>
                <w:b/>
                <w:bCs/>
                <w:sz w:val="24"/>
                <w:szCs w:val="18"/>
                <w:u w:val="single"/>
              </w:rPr>
              <w:t>ность рабо</w:t>
            </w:r>
            <w:r>
              <w:rPr>
                <w:b/>
                <w:bCs/>
                <w:sz w:val="24"/>
                <w:szCs w:val="18"/>
                <w:u w:val="single"/>
              </w:rPr>
              <w:t>т</w:t>
            </w:r>
            <w:r>
              <w:rPr>
                <w:b/>
                <w:bCs/>
                <w:sz w:val="24"/>
                <w:szCs w:val="18"/>
                <w:u w:val="single"/>
              </w:rPr>
              <w:t xml:space="preserve">ника </w:t>
            </w:r>
            <w:r>
              <w:rPr>
                <w:sz w:val="24"/>
                <w:szCs w:val="18"/>
                <w:u w:val="single"/>
              </w:rPr>
              <w:t xml:space="preserve">(ст. 242 ТК </w:t>
            </w:r>
            <w:r>
              <w:rPr>
                <w:b/>
                <w:bCs/>
                <w:sz w:val="24"/>
                <w:szCs w:val="18"/>
                <w:u w:val="single"/>
              </w:rPr>
              <w:t>РФ)</w:t>
            </w:r>
          </w:p>
        </w:tc>
        <w:tc>
          <w:tcPr>
            <w:tcW w:w="3852" w:type="dxa"/>
          </w:tcPr>
          <w:p w:rsidR="00566059" w:rsidRDefault="00B8697E">
            <w:pPr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основ тр</w:t>
            </w:r>
            <w:r>
              <w:rPr>
                <w:sz w:val="24"/>
                <w:szCs w:val="19"/>
              </w:rPr>
              <w:t>у</w:t>
            </w:r>
            <w:r>
              <w:rPr>
                <w:sz w:val="24"/>
                <w:szCs w:val="19"/>
              </w:rPr>
              <w:t>дового законодательства, порядка трудоустройства, осо</w:t>
            </w:r>
            <w:r>
              <w:rPr>
                <w:sz w:val="24"/>
                <w:szCs w:val="19"/>
              </w:rPr>
              <w:softHyphen/>
              <w:t>бенностей регулирования труда несоверше</w:t>
            </w:r>
            <w:r>
              <w:rPr>
                <w:sz w:val="24"/>
                <w:szCs w:val="19"/>
              </w:rPr>
              <w:t>н</w:t>
            </w:r>
            <w:r>
              <w:rPr>
                <w:sz w:val="24"/>
                <w:szCs w:val="19"/>
              </w:rPr>
              <w:t>нолетних, умения составления трудового договора, ответственн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сти работников и работодателей, способов защиты трудовых прав, правах проф</w:t>
            </w:r>
            <w:r>
              <w:rPr>
                <w:sz w:val="24"/>
                <w:szCs w:val="19"/>
              </w:rPr>
              <w:softHyphen/>
              <w:t>союзов, навыков о</w:t>
            </w:r>
            <w:r>
              <w:rPr>
                <w:sz w:val="24"/>
                <w:szCs w:val="19"/>
              </w:rPr>
              <w:t>б</w:t>
            </w:r>
            <w:r>
              <w:rPr>
                <w:sz w:val="24"/>
                <w:szCs w:val="19"/>
              </w:rPr>
              <w:t>ращения к работодателю</w:t>
            </w:r>
            <w:r w:rsidR="00490E4C">
              <w:rPr>
                <w:sz w:val="24"/>
                <w:szCs w:val="19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 14 лет </w:t>
            </w:r>
          </w:p>
        </w:tc>
        <w:tc>
          <w:tcPr>
            <w:tcW w:w="4737" w:type="dxa"/>
          </w:tcPr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Обязанность  иметь  паспорт</w:t>
            </w:r>
          </w:p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(Постановление Правительства РФ «Об у</w:t>
            </w:r>
            <w:r>
              <w:rPr>
                <w:sz w:val="24"/>
                <w:szCs w:val="19"/>
              </w:rPr>
              <w:t>т</w:t>
            </w:r>
            <w:r>
              <w:rPr>
                <w:sz w:val="24"/>
                <w:szCs w:val="19"/>
              </w:rPr>
              <w:t>верждении положения о паспорте гражд</w:t>
            </w:r>
            <w:r>
              <w:rPr>
                <w:sz w:val="24"/>
                <w:szCs w:val="19"/>
              </w:rPr>
              <w:t>а</w:t>
            </w:r>
            <w:r>
              <w:rPr>
                <w:sz w:val="24"/>
                <w:szCs w:val="19"/>
              </w:rPr>
              <w:t>нина РФ)</w:t>
            </w:r>
          </w:p>
          <w:p w:rsidR="00566059" w:rsidRDefault="00566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3852" w:type="dxa"/>
          </w:tcPr>
          <w:p w:rsidR="00566059" w:rsidRDefault="00B8697E">
            <w:pPr>
              <w:jc w:val="both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Необходимость знаний о ком</w:t>
            </w:r>
            <w:r>
              <w:rPr>
                <w:sz w:val="24"/>
                <w:szCs w:val="19"/>
              </w:rPr>
              <w:softHyphen/>
              <w:t>петенции паспортно-визовых служб, значении паспорта в жизни гражданина, ситуаций, в которых необходимо предъяв</w:t>
            </w:r>
            <w:r>
              <w:rPr>
                <w:sz w:val="24"/>
                <w:szCs w:val="19"/>
              </w:rPr>
              <w:softHyphen/>
              <w:t>ление паспо</w:t>
            </w:r>
            <w:r>
              <w:rPr>
                <w:sz w:val="24"/>
                <w:szCs w:val="19"/>
              </w:rPr>
              <w:t>р</w:t>
            </w:r>
            <w:r>
              <w:rPr>
                <w:sz w:val="24"/>
                <w:szCs w:val="19"/>
              </w:rPr>
              <w:t>та, ответственности за утерю па</w:t>
            </w:r>
            <w:r>
              <w:rPr>
                <w:sz w:val="24"/>
                <w:szCs w:val="19"/>
              </w:rPr>
              <w:t>с</w:t>
            </w:r>
            <w:r>
              <w:rPr>
                <w:sz w:val="24"/>
                <w:szCs w:val="19"/>
              </w:rPr>
              <w:t>порта, умение об</w:t>
            </w:r>
            <w:r>
              <w:rPr>
                <w:sz w:val="24"/>
                <w:szCs w:val="19"/>
              </w:rPr>
              <w:softHyphen/>
              <w:t>ращаться с па</w:t>
            </w:r>
            <w:r>
              <w:rPr>
                <w:sz w:val="24"/>
                <w:szCs w:val="19"/>
              </w:rPr>
              <w:t>с</w:t>
            </w:r>
            <w:r>
              <w:rPr>
                <w:sz w:val="24"/>
                <w:szCs w:val="19"/>
              </w:rPr>
              <w:t>портом, навыки обращения в па</w:t>
            </w:r>
            <w:r>
              <w:rPr>
                <w:sz w:val="24"/>
                <w:szCs w:val="19"/>
              </w:rPr>
              <w:t>с</w:t>
            </w:r>
            <w:r>
              <w:rPr>
                <w:sz w:val="24"/>
                <w:szCs w:val="19"/>
              </w:rPr>
              <w:t>портно-визовую службу</w:t>
            </w:r>
            <w:r w:rsidR="00490E4C">
              <w:rPr>
                <w:sz w:val="24"/>
                <w:szCs w:val="19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 14 лет </w:t>
            </w:r>
          </w:p>
        </w:tc>
        <w:tc>
          <w:tcPr>
            <w:tcW w:w="4737" w:type="dxa"/>
          </w:tcPr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>Уголовная ответственность за престу</w:t>
            </w:r>
            <w:r>
              <w:rPr>
                <w:b/>
                <w:bCs/>
                <w:sz w:val="24"/>
                <w:szCs w:val="18"/>
              </w:rPr>
              <w:t>п</w:t>
            </w:r>
            <w:r>
              <w:rPr>
                <w:b/>
                <w:bCs/>
                <w:sz w:val="24"/>
                <w:szCs w:val="18"/>
              </w:rPr>
              <w:t xml:space="preserve">ления, </w:t>
            </w:r>
            <w:r>
              <w:rPr>
                <w:sz w:val="24"/>
                <w:szCs w:val="18"/>
              </w:rPr>
              <w:t>предусмот</w:t>
            </w:r>
            <w:r>
              <w:rPr>
                <w:sz w:val="24"/>
                <w:szCs w:val="18"/>
              </w:rPr>
              <w:softHyphen/>
              <w:t>ренные ст. 20 УК РФ</w:t>
            </w:r>
          </w:p>
          <w:p w:rsidR="00566059" w:rsidRDefault="00566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3852" w:type="dxa"/>
          </w:tcPr>
          <w:p w:rsidR="00566059" w:rsidRDefault="00B8697E">
            <w:pPr>
              <w:jc w:val="both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Необходимость знаний основ уг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ловного, уголовно-процессуального, уголовно-исполнительного законодательс</w:t>
            </w:r>
            <w:r>
              <w:rPr>
                <w:sz w:val="24"/>
                <w:szCs w:val="19"/>
              </w:rPr>
              <w:t>т</w:t>
            </w:r>
            <w:r>
              <w:rPr>
                <w:sz w:val="24"/>
                <w:szCs w:val="19"/>
              </w:rPr>
              <w:t>ва, об осо</w:t>
            </w:r>
            <w:r>
              <w:rPr>
                <w:sz w:val="24"/>
                <w:szCs w:val="19"/>
              </w:rPr>
              <w:softHyphen/>
              <w:t>бенностях уголовной о</w:t>
            </w:r>
            <w:r>
              <w:rPr>
                <w:sz w:val="24"/>
                <w:szCs w:val="19"/>
              </w:rPr>
              <w:t>т</w:t>
            </w:r>
            <w:r>
              <w:rPr>
                <w:sz w:val="24"/>
                <w:szCs w:val="19"/>
              </w:rPr>
              <w:t>ветст</w:t>
            </w:r>
            <w:r>
              <w:rPr>
                <w:sz w:val="24"/>
                <w:szCs w:val="19"/>
              </w:rPr>
              <w:softHyphen/>
              <w:t>венности несовершенноле</w:t>
            </w:r>
            <w:r>
              <w:rPr>
                <w:sz w:val="24"/>
                <w:szCs w:val="19"/>
              </w:rPr>
              <w:t>т</w:t>
            </w:r>
            <w:r>
              <w:rPr>
                <w:sz w:val="24"/>
                <w:szCs w:val="19"/>
              </w:rPr>
              <w:t>них, преступлениях, за которые уго</w:t>
            </w:r>
            <w:r>
              <w:rPr>
                <w:sz w:val="24"/>
                <w:szCs w:val="19"/>
              </w:rPr>
              <w:softHyphen/>
              <w:t>ловная ответственность насту</w:t>
            </w:r>
            <w:r>
              <w:rPr>
                <w:sz w:val="24"/>
                <w:szCs w:val="19"/>
              </w:rPr>
              <w:softHyphen/>
              <w:t>пает с 14 лет, навык поведения в случае задержания, предъявле</w:t>
            </w:r>
            <w:r>
              <w:rPr>
                <w:sz w:val="24"/>
                <w:szCs w:val="19"/>
              </w:rPr>
              <w:softHyphen/>
              <w:t xml:space="preserve">ния обвинения, привлечения к </w:t>
            </w:r>
            <w:r>
              <w:rPr>
                <w:sz w:val="24"/>
                <w:szCs w:val="19"/>
                <w:u w:val="single"/>
              </w:rPr>
              <w:t>суде</w:t>
            </w:r>
            <w:r>
              <w:rPr>
                <w:sz w:val="24"/>
                <w:szCs w:val="19"/>
                <w:u w:val="single"/>
              </w:rPr>
              <w:t>б</w:t>
            </w:r>
            <w:r>
              <w:rPr>
                <w:sz w:val="24"/>
                <w:szCs w:val="19"/>
                <w:u w:val="single"/>
              </w:rPr>
              <w:t>ному разбирательству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 15 лет </w:t>
            </w:r>
          </w:p>
        </w:tc>
        <w:tc>
          <w:tcPr>
            <w:tcW w:w="4737" w:type="dxa"/>
          </w:tcPr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18"/>
              </w:rPr>
              <w:t xml:space="preserve">Право соглашаться или не соглашаться на медицинское вмешательство </w:t>
            </w:r>
            <w:r>
              <w:rPr>
                <w:sz w:val="24"/>
                <w:szCs w:val="18"/>
              </w:rPr>
              <w:t>(ст. 24 Основ законодательства РФ об охране зд</w:t>
            </w:r>
            <w:r>
              <w:rPr>
                <w:sz w:val="24"/>
                <w:szCs w:val="18"/>
              </w:rPr>
              <w:t>о</w:t>
            </w:r>
            <w:r>
              <w:rPr>
                <w:sz w:val="24"/>
                <w:szCs w:val="18"/>
              </w:rPr>
              <w:lastRenderedPageBreak/>
              <w:t>ровья граждан)</w:t>
            </w:r>
          </w:p>
          <w:p w:rsidR="00566059" w:rsidRDefault="00566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</w:p>
          <w:p w:rsidR="00566059" w:rsidRDefault="00566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</w:p>
          <w:p w:rsidR="00566059" w:rsidRDefault="00566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</w:p>
          <w:p w:rsidR="00566059" w:rsidRDefault="00566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3852" w:type="dxa"/>
          </w:tcPr>
          <w:p w:rsidR="00566059" w:rsidRPr="00490E4C" w:rsidRDefault="00B8697E">
            <w:pPr>
              <w:jc w:val="both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lastRenderedPageBreak/>
              <w:t>Необходимость знаний основ з</w:t>
            </w:r>
            <w:r>
              <w:rPr>
                <w:sz w:val="24"/>
                <w:szCs w:val="19"/>
              </w:rPr>
              <w:t>а</w:t>
            </w:r>
            <w:r>
              <w:rPr>
                <w:sz w:val="24"/>
                <w:szCs w:val="19"/>
              </w:rPr>
              <w:t>конодательства о здравоохра</w:t>
            </w:r>
            <w:r>
              <w:rPr>
                <w:sz w:val="24"/>
                <w:szCs w:val="19"/>
              </w:rPr>
              <w:softHyphen/>
              <w:t>нении, охране здоровья, о защи</w:t>
            </w:r>
            <w:r>
              <w:rPr>
                <w:sz w:val="24"/>
                <w:szCs w:val="19"/>
              </w:rPr>
              <w:softHyphen/>
              <w:t xml:space="preserve">те </w:t>
            </w:r>
            <w:r>
              <w:rPr>
                <w:sz w:val="24"/>
                <w:szCs w:val="19"/>
              </w:rPr>
              <w:lastRenderedPageBreak/>
              <w:t>прав потребителей, умение закл</w:t>
            </w:r>
            <w:r>
              <w:rPr>
                <w:sz w:val="24"/>
                <w:szCs w:val="19"/>
              </w:rPr>
              <w:t>ю</w:t>
            </w:r>
            <w:r>
              <w:rPr>
                <w:sz w:val="24"/>
                <w:szCs w:val="19"/>
              </w:rPr>
              <w:t xml:space="preserve">чения договоров на </w:t>
            </w:r>
            <w:r w:rsidRPr="00490E4C">
              <w:rPr>
                <w:sz w:val="24"/>
                <w:szCs w:val="19"/>
              </w:rPr>
              <w:t>оказание м</w:t>
            </w:r>
            <w:r w:rsidRPr="00490E4C">
              <w:rPr>
                <w:sz w:val="24"/>
                <w:szCs w:val="19"/>
              </w:rPr>
              <w:t>е</w:t>
            </w:r>
            <w:r w:rsidRPr="00490E4C">
              <w:rPr>
                <w:sz w:val="24"/>
                <w:szCs w:val="19"/>
              </w:rPr>
              <w:t>дицинских услуг</w:t>
            </w:r>
          </w:p>
          <w:p w:rsidR="00566059" w:rsidRDefault="00566059">
            <w:pPr>
              <w:jc w:val="both"/>
              <w:rPr>
                <w:sz w:val="24"/>
                <w:szCs w:val="19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 15 лет </w:t>
            </w:r>
          </w:p>
        </w:tc>
        <w:tc>
          <w:tcPr>
            <w:tcW w:w="4737" w:type="dxa"/>
          </w:tcPr>
          <w:p w:rsidR="00566059" w:rsidRDefault="00B869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Право быть принятым на работу в сл</w:t>
            </w:r>
            <w:r>
              <w:rPr>
                <w:b/>
                <w:bCs/>
                <w:sz w:val="24"/>
                <w:szCs w:val="18"/>
              </w:rPr>
              <w:t>у</w:t>
            </w:r>
            <w:r>
              <w:rPr>
                <w:b/>
                <w:bCs/>
                <w:sz w:val="24"/>
                <w:szCs w:val="18"/>
              </w:rPr>
              <w:t>чаях получения основного общего обр</w:t>
            </w:r>
            <w:r>
              <w:rPr>
                <w:b/>
                <w:bCs/>
                <w:sz w:val="24"/>
                <w:szCs w:val="18"/>
              </w:rPr>
              <w:t>а</w:t>
            </w:r>
            <w:r>
              <w:rPr>
                <w:b/>
                <w:bCs/>
                <w:sz w:val="24"/>
                <w:szCs w:val="18"/>
              </w:rPr>
              <w:t>зова</w:t>
            </w:r>
            <w:r>
              <w:rPr>
                <w:b/>
                <w:bCs/>
                <w:sz w:val="24"/>
                <w:szCs w:val="18"/>
              </w:rPr>
              <w:softHyphen/>
              <w:t>ния либо оставления его в соотве</w:t>
            </w:r>
            <w:r>
              <w:rPr>
                <w:b/>
                <w:bCs/>
                <w:sz w:val="24"/>
                <w:szCs w:val="18"/>
              </w:rPr>
              <w:t>т</w:t>
            </w:r>
            <w:r>
              <w:rPr>
                <w:b/>
                <w:bCs/>
                <w:sz w:val="24"/>
                <w:szCs w:val="18"/>
              </w:rPr>
              <w:t>ствии с законодатель</w:t>
            </w:r>
            <w:r>
              <w:rPr>
                <w:b/>
                <w:bCs/>
                <w:sz w:val="24"/>
                <w:szCs w:val="18"/>
              </w:rPr>
              <w:softHyphen/>
              <w:t xml:space="preserve">ством (ст. 63 </w:t>
            </w:r>
            <w:r>
              <w:rPr>
                <w:sz w:val="24"/>
                <w:szCs w:val="18"/>
              </w:rPr>
              <w:t xml:space="preserve">ТК </w:t>
            </w:r>
            <w:r>
              <w:rPr>
                <w:b/>
                <w:bCs/>
                <w:sz w:val="24"/>
                <w:szCs w:val="18"/>
              </w:rPr>
              <w:t>РФ)</w:t>
            </w:r>
          </w:p>
        </w:tc>
        <w:tc>
          <w:tcPr>
            <w:tcW w:w="3852" w:type="dxa"/>
          </w:tcPr>
          <w:p w:rsidR="00566059" w:rsidRDefault="00B8697E">
            <w:pPr>
              <w:jc w:val="both"/>
              <w:rPr>
                <w:sz w:val="24"/>
                <w:szCs w:val="19"/>
                <w:u w:val="single"/>
              </w:rPr>
            </w:pPr>
            <w:r>
              <w:rPr>
                <w:sz w:val="24"/>
                <w:szCs w:val="19"/>
              </w:rPr>
              <w:t>Необходимость знаний основ тр</w:t>
            </w:r>
            <w:r>
              <w:rPr>
                <w:sz w:val="24"/>
                <w:szCs w:val="19"/>
              </w:rPr>
              <w:t>у</w:t>
            </w:r>
            <w:r>
              <w:rPr>
                <w:sz w:val="24"/>
                <w:szCs w:val="19"/>
              </w:rPr>
              <w:t>дового законодательства, по</w:t>
            </w:r>
            <w:r>
              <w:rPr>
                <w:sz w:val="24"/>
                <w:szCs w:val="19"/>
              </w:rPr>
              <w:softHyphen/>
              <w:t>рядка трудоустройства, особен</w:t>
            </w:r>
            <w:r>
              <w:rPr>
                <w:sz w:val="24"/>
                <w:szCs w:val="19"/>
              </w:rPr>
              <w:softHyphen/>
              <w:t>ностей регулирования труда несоверше</w:t>
            </w:r>
            <w:r>
              <w:rPr>
                <w:sz w:val="24"/>
                <w:szCs w:val="19"/>
              </w:rPr>
              <w:t>н</w:t>
            </w:r>
            <w:r>
              <w:rPr>
                <w:sz w:val="24"/>
                <w:szCs w:val="19"/>
              </w:rPr>
              <w:t>нолетних, умения составления трудового договора, ответственн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 xml:space="preserve">сти работодателей, </w:t>
            </w:r>
            <w:r>
              <w:rPr>
                <w:sz w:val="24"/>
                <w:szCs w:val="19"/>
                <w:u w:val="single"/>
              </w:rPr>
              <w:t>способов защ</w:t>
            </w:r>
            <w:r>
              <w:rPr>
                <w:sz w:val="24"/>
                <w:szCs w:val="19"/>
                <w:u w:val="single"/>
              </w:rPr>
              <w:t>и</w:t>
            </w:r>
            <w:r>
              <w:rPr>
                <w:sz w:val="24"/>
                <w:szCs w:val="19"/>
                <w:u w:val="single"/>
              </w:rPr>
              <w:t>ты трудовых прав,</w:t>
            </w:r>
          </w:p>
          <w:p w:rsidR="00566059" w:rsidRDefault="00566059">
            <w:pPr>
              <w:jc w:val="both"/>
              <w:rPr>
                <w:sz w:val="24"/>
                <w:szCs w:val="19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16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  <w:szCs w:val="19"/>
              </w:rPr>
            </w:pPr>
            <w:r>
              <w:rPr>
                <w:b/>
                <w:bCs/>
                <w:sz w:val="24"/>
                <w:szCs w:val="19"/>
              </w:rPr>
              <w:t>Право вступить в брак при наличии   уважительной   при</w:t>
            </w:r>
            <w:r>
              <w:rPr>
                <w:b/>
                <w:bCs/>
                <w:sz w:val="24"/>
                <w:szCs w:val="19"/>
              </w:rPr>
              <w:softHyphen/>
              <w:t>чины   с   разреш</w:t>
            </w:r>
            <w:r>
              <w:rPr>
                <w:b/>
                <w:bCs/>
                <w:sz w:val="24"/>
                <w:szCs w:val="19"/>
              </w:rPr>
              <w:t>е</w:t>
            </w:r>
            <w:r>
              <w:rPr>
                <w:b/>
                <w:bCs/>
                <w:sz w:val="24"/>
                <w:szCs w:val="19"/>
              </w:rPr>
              <w:t>ния   органа местного          самоуправл</w:t>
            </w:r>
            <w:r>
              <w:rPr>
                <w:b/>
                <w:bCs/>
                <w:sz w:val="24"/>
                <w:szCs w:val="19"/>
              </w:rPr>
              <w:t>е</w:t>
            </w:r>
            <w:r>
              <w:rPr>
                <w:b/>
                <w:bCs/>
                <w:sz w:val="24"/>
                <w:szCs w:val="19"/>
              </w:rPr>
              <w:t>ния</w:t>
            </w:r>
            <w:r>
              <w:rPr>
                <w:sz w:val="24"/>
                <w:szCs w:val="19"/>
              </w:rPr>
              <w:t xml:space="preserve"> (ст. 1 ЗСК РФ); </w:t>
            </w:r>
          </w:p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Право   самостоятельно   осу</w:t>
            </w:r>
            <w:r>
              <w:rPr>
                <w:b/>
                <w:bCs/>
                <w:sz w:val="24"/>
                <w:szCs w:val="19"/>
              </w:rPr>
              <w:softHyphen/>
              <w:t>ществлять родительские пра</w:t>
            </w:r>
            <w:r>
              <w:rPr>
                <w:b/>
                <w:bCs/>
                <w:sz w:val="24"/>
                <w:szCs w:val="19"/>
              </w:rPr>
              <w:softHyphen/>
              <w:t>ва</w:t>
            </w:r>
            <w:r>
              <w:rPr>
                <w:sz w:val="24"/>
                <w:szCs w:val="19"/>
              </w:rPr>
              <w:t xml:space="preserve"> (ст. 62 СК 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   знаний    основ семейного        законодательства, прав,   обязанностей   и   ответст</w:t>
            </w:r>
            <w:r>
              <w:rPr>
                <w:sz w:val="24"/>
                <w:szCs w:val="19"/>
              </w:rPr>
              <w:softHyphen/>
              <w:t>венности     родителей,     умение заключения брачного договора, соглашения об алиментных обя</w:t>
            </w:r>
            <w:r>
              <w:rPr>
                <w:sz w:val="24"/>
                <w:szCs w:val="19"/>
              </w:rPr>
              <w:softHyphen/>
              <w:t>зательствах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16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Право работать не более 36 часов в нед</w:t>
            </w:r>
            <w:r>
              <w:rPr>
                <w:b/>
                <w:bCs/>
                <w:sz w:val="24"/>
                <w:szCs w:val="19"/>
              </w:rPr>
              <w:t>е</w:t>
            </w:r>
            <w:r>
              <w:rPr>
                <w:b/>
                <w:bCs/>
                <w:sz w:val="24"/>
                <w:szCs w:val="19"/>
              </w:rPr>
              <w:t>лю</w:t>
            </w:r>
            <w:r>
              <w:rPr>
                <w:sz w:val="24"/>
                <w:szCs w:val="19"/>
              </w:rPr>
              <w:t xml:space="preserve"> (ст. 92 ТК 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   знаний    основ трудового        законодательства, законодательства об охране тру</w:t>
            </w:r>
            <w:r>
              <w:rPr>
                <w:sz w:val="24"/>
                <w:szCs w:val="19"/>
              </w:rPr>
              <w:softHyphen/>
              <w:t>да, особенностей регулирования труда         несовершеннолетних, умение   з</w:t>
            </w:r>
            <w:r>
              <w:rPr>
                <w:sz w:val="24"/>
                <w:szCs w:val="19"/>
              </w:rPr>
              <w:t>а</w:t>
            </w:r>
            <w:r>
              <w:rPr>
                <w:sz w:val="24"/>
                <w:szCs w:val="19"/>
              </w:rPr>
              <w:t>ключения   трудового договора, навык общения с ра</w:t>
            </w:r>
            <w:r>
              <w:rPr>
                <w:sz w:val="24"/>
                <w:szCs w:val="19"/>
              </w:rPr>
              <w:softHyphen/>
              <w:t>ботодателем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16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Обязанность юношей пройти подготовку по основам  воен</w:t>
            </w:r>
            <w:r>
              <w:rPr>
                <w:b/>
                <w:bCs/>
                <w:sz w:val="24"/>
                <w:szCs w:val="19"/>
              </w:rPr>
              <w:softHyphen/>
              <w:t>ной службы</w:t>
            </w:r>
            <w:r>
              <w:rPr>
                <w:sz w:val="24"/>
                <w:szCs w:val="19"/>
              </w:rPr>
              <w:t xml:space="preserve"> (ст. 13 Зак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на РФ «О воинской обязанности и во</w:t>
            </w:r>
            <w:r>
              <w:rPr>
                <w:sz w:val="24"/>
                <w:szCs w:val="19"/>
              </w:rPr>
              <w:softHyphen/>
              <w:t>енной службе»)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об осно</w:t>
            </w:r>
            <w:r>
              <w:rPr>
                <w:sz w:val="24"/>
                <w:szCs w:val="19"/>
              </w:rPr>
              <w:softHyphen/>
              <w:t>вах военной службы, законода</w:t>
            </w:r>
            <w:r>
              <w:rPr>
                <w:sz w:val="24"/>
                <w:szCs w:val="19"/>
              </w:rPr>
              <w:softHyphen/>
              <w:t>тельства     об     альтернативной гражданской службе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16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Административная   ответст</w:t>
            </w:r>
            <w:r>
              <w:rPr>
                <w:b/>
                <w:bCs/>
                <w:sz w:val="24"/>
                <w:szCs w:val="19"/>
              </w:rPr>
              <w:softHyphen/>
              <w:t>венность</w:t>
            </w:r>
            <w:r>
              <w:rPr>
                <w:sz w:val="24"/>
                <w:szCs w:val="19"/>
              </w:rPr>
              <w:t xml:space="preserve"> (ст. 2 </w:t>
            </w:r>
            <w:proofErr w:type="spellStart"/>
            <w:r>
              <w:rPr>
                <w:sz w:val="24"/>
                <w:szCs w:val="19"/>
              </w:rPr>
              <w:t>КоАП</w:t>
            </w:r>
            <w:proofErr w:type="spellEnd"/>
            <w:r>
              <w:rPr>
                <w:sz w:val="24"/>
                <w:szCs w:val="19"/>
              </w:rPr>
              <w:t xml:space="preserve"> 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   знаний    основ законодательства об  админист</w:t>
            </w:r>
            <w:r>
              <w:rPr>
                <w:sz w:val="24"/>
                <w:szCs w:val="19"/>
              </w:rPr>
              <w:softHyphen/>
              <w:t>ративных   правонарушениях   и ответственности за их соверше</w:t>
            </w:r>
            <w:r>
              <w:rPr>
                <w:sz w:val="24"/>
                <w:szCs w:val="19"/>
              </w:rPr>
              <w:softHyphen/>
              <w:t>ние,  особенностях  администра</w:t>
            </w:r>
            <w:r>
              <w:rPr>
                <w:sz w:val="24"/>
                <w:szCs w:val="19"/>
              </w:rPr>
              <w:softHyphen/>
              <w:t>тивной   ответственности   несовершенн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летних,   правонаруше</w:t>
            </w:r>
            <w:r>
              <w:rPr>
                <w:sz w:val="24"/>
                <w:szCs w:val="19"/>
              </w:rPr>
              <w:softHyphen/>
              <w:t>ниях, за к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торые они могут быть привлечены к административной ответственн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сти,    об    органах, компетентных к привлечению к администрати</w:t>
            </w:r>
            <w:r>
              <w:rPr>
                <w:sz w:val="24"/>
                <w:szCs w:val="19"/>
              </w:rPr>
              <w:t>в</w:t>
            </w:r>
            <w:r>
              <w:rPr>
                <w:sz w:val="24"/>
                <w:szCs w:val="19"/>
              </w:rPr>
              <w:t>ной    ответствен</w:t>
            </w:r>
            <w:r>
              <w:rPr>
                <w:sz w:val="24"/>
                <w:szCs w:val="19"/>
              </w:rPr>
              <w:softHyphen/>
              <w:t>ности и их прав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мочиях</w:t>
            </w:r>
            <w:r w:rsidR="00490E4C">
              <w:rPr>
                <w:sz w:val="24"/>
                <w:szCs w:val="19"/>
              </w:rPr>
              <w:t>.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17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Обязанность юношей встать на вои</w:t>
            </w:r>
            <w:r>
              <w:rPr>
                <w:b/>
                <w:bCs/>
                <w:sz w:val="24"/>
                <w:szCs w:val="19"/>
              </w:rPr>
              <w:t>н</w:t>
            </w:r>
            <w:r>
              <w:rPr>
                <w:b/>
                <w:bCs/>
                <w:sz w:val="24"/>
                <w:szCs w:val="19"/>
              </w:rPr>
              <w:t>ский учет (пройти ко</w:t>
            </w:r>
            <w:r>
              <w:rPr>
                <w:b/>
                <w:bCs/>
                <w:sz w:val="24"/>
                <w:szCs w:val="19"/>
              </w:rPr>
              <w:softHyphen/>
              <w:t>миссию в военк</w:t>
            </w:r>
            <w:r>
              <w:rPr>
                <w:b/>
                <w:bCs/>
                <w:sz w:val="24"/>
                <w:szCs w:val="19"/>
              </w:rPr>
              <w:t>о</w:t>
            </w:r>
            <w:r>
              <w:rPr>
                <w:b/>
                <w:bCs/>
                <w:sz w:val="24"/>
                <w:szCs w:val="19"/>
              </w:rPr>
              <w:t>мате и полу</w:t>
            </w:r>
            <w:r>
              <w:rPr>
                <w:b/>
                <w:bCs/>
                <w:sz w:val="24"/>
                <w:szCs w:val="19"/>
              </w:rPr>
              <w:softHyphen/>
              <w:t>чить приписное свидетельс</w:t>
            </w:r>
            <w:r>
              <w:rPr>
                <w:b/>
                <w:bCs/>
                <w:sz w:val="24"/>
                <w:szCs w:val="19"/>
              </w:rPr>
              <w:t>т</w:t>
            </w:r>
            <w:r>
              <w:rPr>
                <w:b/>
                <w:bCs/>
                <w:sz w:val="24"/>
                <w:szCs w:val="19"/>
              </w:rPr>
              <w:t>во</w:t>
            </w:r>
          </w:p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(ст. 9 Закона РФ «О  воинской обязанности и военной службе»)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об осно</w:t>
            </w:r>
            <w:r>
              <w:rPr>
                <w:sz w:val="24"/>
                <w:szCs w:val="19"/>
              </w:rPr>
              <w:softHyphen/>
              <w:t>вах военной службы, компетен</w:t>
            </w:r>
            <w:r>
              <w:rPr>
                <w:sz w:val="24"/>
                <w:szCs w:val="19"/>
              </w:rPr>
              <w:softHyphen/>
              <w:t>ции   комиссии   по   постановке гра</w:t>
            </w:r>
            <w:r>
              <w:rPr>
                <w:sz w:val="24"/>
                <w:szCs w:val="19"/>
              </w:rPr>
              <w:t>ж</w:t>
            </w:r>
            <w:r>
              <w:rPr>
                <w:sz w:val="24"/>
                <w:szCs w:val="19"/>
              </w:rPr>
              <w:t>дан на воинский учет, зако</w:t>
            </w:r>
            <w:r>
              <w:rPr>
                <w:sz w:val="24"/>
                <w:szCs w:val="19"/>
              </w:rPr>
              <w:softHyphen/>
              <w:t>нодательства об альтернативной гражданской службе</w:t>
            </w:r>
            <w:r w:rsidR="00490E4C">
              <w:rPr>
                <w:sz w:val="24"/>
                <w:szCs w:val="19"/>
              </w:rPr>
              <w:t>.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</w:t>
            </w:r>
            <w:r w:rsidR="00972BD6">
              <w:rPr>
                <w:sz w:val="24"/>
                <w:szCs w:val="19"/>
              </w:rPr>
              <w:t xml:space="preserve"> </w:t>
            </w:r>
            <w:r>
              <w:rPr>
                <w:sz w:val="24"/>
                <w:szCs w:val="19"/>
              </w:rPr>
              <w:t>18лет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lastRenderedPageBreak/>
              <w:t>Право на вступление в брак</w:t>
            </w:r>
          </w:p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lastRenderedPageBreak/>
              <w:t>(ст. 1 ЗСК 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lastRenderedPageBreak/>
              <w:t xml:space="preserve">Необходимость    знаний    основ </w:t>
            </w:r>
            <w:r>
              <w:rPr>
                <w:sz w:val="24"/>
                <w:szCs w:val="19"/>
              </w:rPr>
              <w:lastRenderedPageBreak/>
              <w:t>семейного        законодательства, прав,   обязанностей   и   ответст</w:t>
            </w:r>
            <w:r>
              <w:rPr>
                <w:sz w:val="24"/>
                <w:szCs w:val="19"/>
              </w:rPr>
              <w:softHyphen/>
              <w:t>венности родителей, умение з</w:t>
            </w:r>
            <w:r>
              <w:rPr>
                <w:sz w:val="24"/>
                <w:szCs w:val="19"/>
              </w:rPr>
              <w:t>а</w:t>
            </w:r>
            <w:r>
              <w:rPr>
                <w:sz w:val="24"/>
                <w:szCs w:val="19"/>
              </w:rPr>
              <w:t>ключения брачного договора, с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глашения об алиментных обя</w:t>
            </w:r>
            <w:r>
              <w:rPr>
                <w:sz w:val="24"/>
                <w:szCs w:val="19"/>
              </w:rPr>
              <w:softHyphen/>
              <w:t>зательствах</w:t>
            </w:r>
            <w:r w:rsidR="00490E4C">
              <w:rPr>
                <w:sz w:val="24"/>
                <w:szCs w:val="19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lastRenderedPageBreak/>
              <w:t>С 18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Право избирать и голосовать на реф</w:t>
            </w:r>
            <w:r>
              <w:rPr>
                <w:b/>
                <w:bCs/>
                <w:sz w:val="24"/>
                <w:szCs w:val="19"/>
              </w:rPr>
              <w:t>е</w:t>
            </w:r>
            <w:r>
              <w:rPr>
                <w:b/>
                <w:bCs/>
                <w:sz w:val="24"/>
                <w:szCs w:val="19"/>
              </w:rPr>
              <w:t>рендуме, участвовать в иных избир</w:t>
            </w:r>
            <w:r>
              <w:rPr>
                <w:b/>
                <w:bCs/>
                <w:sz w:val="24"/>
                <w:szCs w:val="19"/>
              </w:rPr>
              <w:t>а</w:t>
            </w:r>
            <w:r>
              <w:rPr>
                <w:b/>
                <w:bCs/>
                <w:sz w:val="24"/>
                <w:szCs w:val="19"/>
              </w:rPr>
              <w:t>тельных действи</w:t>
            </w:r>
            <w:r>
              <w:rPr>
                <w:b/>
                <w:bCs/>
                <w:sz w:val="24"/>
                <w:szCs w:val="19"/>
              </w:rPr>
              <w:softHyphen/>
              <w:t>ях</w:t>
            </w:r>
            <w:r>
              <w:rPr>
                <w:sz w:val="24"/>
                <w:szCs w:val="19"/>
              </w:rPr>
              <w:t xml:space="preserve"> (Закон «Об основных гаран</w:t>
            </w:r>
            <w:r>
              <w:rPr>
                <w:sz w:val="24"/>
                <w:szCs w:val="19"/>
              </w:rPr>
              <w:softHyphen/>
              <w:t>тиях избирательных прав и пра</w:t>
            </w:r>
            <w:r>
              <w:rPr>
                <w:sz w:val="24"/>
                <w:szCs w:val="19"/>
              </w:rPr>
              <w:softHyphen/>
              <w:t>ва  на участие  в  референдуме граждан РФ»)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об уст</w:t>
            </w:r>
            <w:r>
              <w:rPr>
                <w:sz w:val="24"/>
                <w:szCs w:val="19"/>
              </w:rPr>
              <w:softHyphen/>
              <w:t>ройстве государства и общества, структуре   органов   власти,   их компетенции,      избирательного законодательства, навыков уча</w:t>
            </w:r>
            <w:r>
              <w:rPr>
                <w:sz w:val="24"/>
                <w:szCs w:val="19"/>
              </w:rPr>
              <w:softHyphen/>
              <w:t>стия в управлении делами госу</w:t>
            </w:r>
            <w:r>
              <w:rPr>
                <w:sz w:val="24"/>
                <w:szCs w:val="19"/>
              </w:rPr>
              <w:softHyphen/>
              <w:t>дарства</w:t>
            </w:r>
            <w:r w:rsidR="00490E4C">
              <w:rPr>
                <w:sz w:val="24"/>
                <w:szCs w:val="19"/>
              </w:rPr>
              <w:t>.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18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Право на управление легко</w:t>
            </w:r>
            <w:r>
              <w:rPr>
                <w:b/>
                <w:bCs/>
                <w:sz w:val="24"/>
                <w:szCs w:val="19"/>
              </w:rPr>
              <w:softHyphen/>
              <w:t>вым автом</w:t>
            </w:r>
            <w:r>
              <w:rPr>
                <w:b/>
                <w:bCs/>
                <w:sz w:val="24"/>
                <w:szCs w:val="19"/>
              </w:rPr>
              <w:t>о</w:t>
            </w:r>
            <w:r>
              <w:rPr>
                <w:b/>
                <w:bCs/>
                <w:sz w:val="24"/>
                <w:szCs w:val="19"/>
              </w:rPr>
              <w:t>билем</w:t>
            </w:r>
            <w:r>
              <w:rPr>
                <w:sz w:val="24"/>
                <w:szCs w:val="19"/>
              </w:rPr>
              <w:t xml:space="preserve"> (ст. 25 Пра</w:t>
            </w:r>
            <w:r>
              <w:rPr>
                <w:sz w:val="24"/>
                <w:szCs w:val="19"/>
              </w:rPr>
              <w:softHyphen/>
              <w:t>вил дорожного движения 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 Правил дорожного   движения,   ответст</w:t>
            </w:r>
            <w:r>
              <w:rPr>
                <w:sz w:val="24"/>
                <w:szCs w:val="19"/>
              </w:rPr>
              <w:softHyphen/>
              <w:t>венности за их нарушение</w:t>
            </w:r>
            <w:r w:rsidR="00490E4C">
              <w:rPr>
                <w:sz w:val="24"/>
                <w:szCs w:val="19"/>
              </w:rPr>
              <w:t>.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18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Право   быть   учредителями, членами и участниками обще</w:t>
            </w:r>
            <w:r>
              <w:rPr>
                <w:b/>
                <w:bCs/>
                <w:sz w:val="24"/>
                <w:szCs w:val="19"/>
              </w:rPr>
              <w:softHyphen/>
              <w:t>ственных объедин</w:t>
            </w:r>
            <w:r>
              <w:rPr>
                <w:b/>
                <w:bCs/>
                <w:sz w:val="24"/>
                <w:szCs w:val="19"/>
              </w:rPr>
              <w:t>е</w:t>
            </w:r>
            <w:r>
              <w:rPr>
                <w:b/>
                <w:bCs/>
                <w:sz w:val="24"/>
                <w:szCs w:val="19"/>
              </w:rPr>
              <w:t>ний</w:t>
            </w:r>
            <w:r>
              <w:rPr>
                <w:sz w:val="24"/>
                <w:szCs w:val="19"/>
              </w:rPr>
              <w:t xml:space="preserve"> (ст. 19 Закона «Об общественных об</w:t>
            </w:r>
            <w:r>
              <w:rPr>
                <w:sz w:val="24"/>
                <w:szCs w:val="19"/>
              </w:rPr>
              <w:t>ъ</w:t>
            </w:r>
            <w:r>
              <w:rPr>
                <w:sz w:val="24"/>
                <w:szCs w:val="19"/>
              </w:rPr>
              <w:t>е</w:t>
            </w:r>
            <w:r>
              <w:rPr>
                <w:sz w:val="24"/>
                <w:szCs w:val="19"/>
              </w:rPr>
              <w:softHyphen/>
              <w:t>динениях»)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 правах и   ответственности   обществен</w:t>
            </w:r>
            <w:r>
              <w:rPr>
                <w:sz w:val="24"/>
                <w:szCs w:val="19"/>
              </w:rPr>
              <w:softHyphen/>
              <w:t>ных  объединений,   порядка  их регис</w:t>
            </w:r>
            <w:r>
              <w:rPr>
                <w:sz w:val="24"/>
                <w:szCs w:val="19"/>
              </w:rPr>
              <w:t>т</w:t>
            </w:r>
            <w:r>
              <w:rPr>
                <w:sz w:val="24"/>
                <w:szCs w:val="19"/>
              </w:rPr>
              <w:t>рации    и    деятельности, навыки   общественной   работы, умение    составления    уставов, учред</w:t>
            </w:r>
            <w:r>
              <w:rPr>
                <w:sz w:val="24"/>
                <w:szCs w:val="19"/>
              </w:rPr>
              <w:t>и</w:t>
            </w:r>
            <w:r>
              <w:rPr>
                <w:sz w:val="24"/>
                <w:szCs w:val="19"/>
              </w:rPr>
              <w:t>тельных документов</w:t>
            </w:r>
            <w:r w:rsidR="00490E4C">
              <w:rPr>
                <w:sz w:val="24"/>
                <w:szCs w:val="19"/>
              </w:rPr>
              <w:t>.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18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Воинская   обязанность   для юношей</w:t>
            </w:r>
            <w:r>
              <w:rPr>
                <w:sz w:val="24"/>
                <w:szCs w:val="19"/>
              </w:rPr>
              <w:t xml:space="preserve">    (ст. 59    Конституции РФ, ст. 22 Закона РФ «О воин</w:t>
            </w:r>
            <w:r>
              <w:rPr>
                <w:sz w:val="24"/>
                <w:szCs w:val="19"/>
              </w:rPr>
              <w:softHyphen/>
              <w:t>ской   обязанности   и   военной службе»)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об основах военной службы, компетенции по постановке граждан на воинский учет, законодательства об альтер</w:t>
            </w:r>
            <w:r>
              <w:rPr>
                <w:sz w:val="24"/>
                <w:szCs w:val="19"/>
              </w:rPr>
              <w:softHyphen/>
              <w:t>нативной гражданской службе</w:t>
            </w:r>
            <w:r w:rsidR="00490E4C">
              <w:rPr>
                <w:sz w:val="24"/>
                <w:szCs w:val="19"/>
              </w:rPr>
              <w:t>.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18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Полная материальная ответ</w:t>
            </w:r>
            <w:r>
              <w:rPr>
                <w:b/>
                <w:bCs/>
                <w:sz w:val="24"/>
                <w:szCs w:val="19"/>
              </w:rPr>
              <w:softHyphen/>
              <w:t>ственность работника</w:t>
            </w:r>
            <w:r>
              <w:rPr>
                <w:sz w:val="24"/>
                <w:szCs w:val="19"/>
              </w:rPr>
              <w:t xml:space="preserve"> (ст. 242 ТКРФ)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 w:rsidP="00490E4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трудово</w:t>
            </w:r>
            <w:r>
              <w:rPr>
                <w:sz w:val="24"/>
                <w:szCs w:val="19"/>
              </w:rPr>
              <w:softHyphen/>
              <w:t>го, гражданского законодатель</w:t>
            </w:r>
            <w:r>
              <w:rPr>
                <w:sz w:val="24"/>
                <w:szCs w:val="19"/>
              </w:rPr>
              <w:softHyphen/>
              <w:t>ства о материальной ответствен</w:t>
            </w:r>
            <w:r>
              <w:rPr>
                <w:sz w:val="24"/>
                <w:szCs w:val="19"/>
              </w:rPr>
              <w:softHyphen/>
              <w:t>ности граждан, порядка возме</w:t>
            </w:r>
            <w:r>
              <w:rPr>
                <w:sz w:val="24"/>
                <w:szCs w:val="19"/>
              </w:rPr>
              <w:softHyphen/>
              <w:t>щения м</w:t>
            </w:r>
            <w:r>
              <w:rPr>
                <w:sz w:val="24"/>
                <w:szCs w:val="19"/>
              </w:rPr>
              <w:t>а</w:t>
            </w:r>
            <w:r>
              <w:rPr>
                <w:sz w:val="24"/>
                <w:szCs w:val="19"/>
              </w:rPr>
              <w:t>териального и мораль</w:t>
            </w:r>
            <w:r>
              <w:rPr>
                <w:sz w:val="24"/>
                <w:szCs w:val="19"/>
              </w:rPr>
              <w:softHyphen/>
              <w:t>ного    вреда,    процессуального законодательства о порядке воз</w:t>
            </w:r>
            <w:r>
              <w:rPr>
                <w:sz w:val="24"/>
                <w:szCs w:val="19"/>
              </w:rPr>
              <w:softHyphen/>
              <w:t>мещения вреда, н</w:t>
            </w:r>
            <w:r>
              <w:rPr>
                <w:sz w:val="24"/>
                <w:szCs w:val="19"/>
              </w:rPr>
              <w:t>а</w:t>
            </w:r>
            <w:r>
              <w:rPr>
                <w:sz w:val="24"/>
                <w:szCs w:val="19"/>
              </w:rPr>
              <w:t>выки состав</w:t>
            </w:r>
            <w:r>
              <w:rPr>
                <w:sz w:val="24"/>
                <w:szCs w:val="19"/>
              </w:rPr>
              <w:softHyphen/>
              <w:t>ления    исков,    об</w:t>
            </w:r>
            <w:r>
              <w:rPr>
                <w:sz w:val="24"/>
                <w:szCs w:val="19"/>
              </w:rPr>
              <w:t>ъ</w:t>
            </w:r>
            <w:r>
              <w:rPr>
                <w:sz w:val="24"/>
                <w:szCs w:val="19"/>
              </w:rPr>
              <w:t>яснительных  записок</w:t>
            </w:r>
            <w:r w:rsidR="00490E4C">
              <w:rPr>
                <w:sz w:val="24"/>
                <w:szCs w:val="19"/>
              </w:rPr>
              <w:t>.</w:t>
            </w:r>
          </w:p>
        </w:tc>
      </w:tr>
      <w:tr w:rsidR="00566059" w:rsidTr="002446FF">
        <w:tc>
          <w:tcPr>
            <w:tcW w:w="1526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  <w:szCs w:val="19"/>
              </w:rPr>
              <w:t>С 18 лет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4737" w:type="dxa"/>
          </w:tcPr>
          <w:p w:rsidR="00566059" w:rsidRDefault="00B8697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19"/>
              </w:rPr>
              <w:t>Полная   уголовная   ответст</w:t>
            </w:r>
            <w:r>
              <w:rPr>
                <w:b/>
                <w:bCs/>
                <w:sz w:val="24"/>
                <w:szCs w:val="19"/>
              </w:rPr>
              <w:softHyphen/>
              <w:t>венность</w:t>
            </w:r>
            <w:r>
              <w:rPr>
                <w:sz w:val="24"/>
                <w:szCs w:val="19"/>
              </w:rPr>
              <w:t xml:space="preserve"> (ст. 20, 87 УК РФ)</w:t>
            </w:r>
          </w:p>
          <w:p w:rsidR="00566059" w:rsidRDefault="00566059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3852" w:type="dxa"/>
          </w:tcPr>
          <w:p w:rsidR="00566059" w:rsidRDefault="00B8697E" w:rsidP="00490E4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9"/>
              </w:rPr>
              <w:t>Необходимость знаний об осно</w:t>
            </w:r>
            <w:r>
              <w:rPr>
                <w:sz w:val="24"/>
                <w:szCs w:val="19"/>
              </w:rPr>
              <w:softHyphen/>
              <w:t>вах   уголовного, уголовно-процессуального,  уголовно-исполнительного права, особенн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стях уголовной  ответственности не</w:t>
            </w:r>
            <w:r>
              <w:rPr>
                <w:sz w:val="24"/>
                <w:szCs w:val="19"/>
              </w:rPr>
              <w:softHyphen/>
              <w:t>совершеннолетних, преступле</w:t>
            </w:r>
            <w:r>
              <w:rPr>
                <w:sz w:val="24"/>
                <w:szCs w:val="19"/>
              </w:rPr>
              <w:softHyphen/>
              <w:t>ниях, за которые может насту</w:t>
            </w:r>
            <w:r>
              <w:rPr>
                <w:sz w:val="24"/>
                <w:szCs w:val="19"/>
              </w:rPr>
              <w:softHyphen/>
              <w:t>пить уголовная ответственность нес</w:t>
            </w:r>
            <w:r>
              <w:rPr>
                <w:sz w:val="24"/>
                <w:szCs w:val="19"/>
              </w:rPr>
              <w:t>о</w:t>
            </w:r>
            <w:r>
              <w:rPr>
                <w:sz w:val="24"/>
                <w:szCs w:val="19"/>
              </w:rPr>
              <w:t>вершеннолетних</w:t>
            </w:r>
            <w:r w:rsidR="00490E4C">
              <w:rPr>
                <w:sz w:val="24"/>
                <w:szCs w:val="19"/>
              </w:rPr>
              <w:t>.</w:t>
            </w:r>
          </w:p>
        </w:tc>
      </w:tr>
    </w:tbl>
    <w:p w:rsidR="00566059" w:rsidRDefault="00566059"/>
    <w:sectPr w:rsidR="00566059" w:rsidSect="00566059">
      <w:pgSz w:w="11906" w:h="16838" w:code="9"/>
      <w:pgMar w:top="761" w:right="986" w:bottom="761" w:left="102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97E"/>
    <w:rsid w:val="002446FF"/>
    <w:rsid w:val="003065D5"/>
    <w:rsid w:val="00490E4C"/>
    <w:rsid w:val="00566059"/>
    <w:rsid w:val="00972BD6"/>
    <w:rsid w:val="00B8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66059"/>
    <w:rPr>
      <w:b/>
      <w:bCs/>
    </w:rPr>
  </w:style>
  <w:style w:type="paragraph" w:styleId="2">
    <w:name w:val="Body Text 2"/>
    <w:basedOn w:val="a"/>
    <w:semiHidden/>
    <w:rsid w:val="0056605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1515</Words>
  <Characters>11231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2008-03-17T07:33:00Z</cp:lastPrinted>
  <dcterms:created xsi:type="dcterms:W3CDTF">2016-05-31T04:21:00Z</dcterms:created>
  <dcterms:modified xsi:type="dcterms:W3CDTF">2026-03-24T19:43:00Z</dcterms:modified>
</cp:coreProperties>
</file>